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B7528" w:rsidRDefault="00CB7528">
      <w:pPr>
        <w:jc w:val="center"/>
      </w:pPr>
      <w:bookmarkStart w:id="0" w:name="_GoBack"/>
      <w:bookmarkEnd w:id="0"/>
    </w:p>
    <w:p w:rsidR="00CB7528" w:rsidRDefault="00CB7528">
      <w:pPr>
        <w:jc w:val="center"/>
      </w:pPr>
    </w:p>
    <w:p w:rsidR="00CB7528" w:rsidRDefault="00CB7528">
      <w:pPr>
        <w:jc w:val="center"/>
      </w:pPr>
    </w:p>
    <w:p w:rsidR="00CB7528" w:rsidRDefault="006B4878">
      <w:pPr>
        <w:pStyle w:val="Title"/>
        <w:jc w:val="center"/>
      </w:pPr>
      <w:r>
        <w:rPr>
          <w:sz w:val="48"/>
        </w:rPr>
        <w:t>ECE 403: Senior Design II</w:t>
      </w:r>
    </w:p>
    <w:p w:rsidR="00CB7528" w:rsidRDefault="006B4878">
      <w:pPr>
        <w:pStyle w:val="Title"/>
        <w:jc w:val="center"/>
      </w:pPr>
      <w:r>
        <w:rPr>
          <w:sz w:val="48"/>
        </w:rPr>
        <w:t>Options Considered Document</w:t>
      </w:r>
    </w:p>
    <w:p w:rsidR="00CB7528" w:rsidRDefault="006B4878">
      <w:pPr>
        <w:pStyle w:val="Title"/>
        <w:jc w:val="center"/>
      </w:pPr>
      <w:bookmarkStart w:id="1" w:name="h.8y184p9wwfv0" w:colFirst="0" w:colLast="0"/>
      <w:bookmarkEnd w:id="1"/>
      <w:r>
        <w:rPr>
          <w:sz w:val="48"/>
        </w:rPr>
        <w:t>Adam Meyer</w:t>
      </w:r>
    </w:p>
    <w:p w:rsidR="00CB7528" w:rsidRDefault="006B4878">
      <w:pPr>
        <w:pStyle w:val="Title"/>
        <w:jc w:val="center"/>
      </w:pPr>
      <w:r>
        <w:rPr>
          <w:sz w:val="48"/>
        </w:rPr>
        <w:t>Darrin Paulson</w:t>
      </w:r>
    </w:p>
    <w:p w:rsidR="00CB7528" w:rsidRDefault="006B4878">
      <w:pPr>
        <w:pStyle w:val="Title"/>
        <w:jc w:val="center"/>
      </w:pPr>
      <w:bookmarkStart w:id="2" w:name="h.9jwvp91iokk2" w:colFirst="0" w:colLast="0"/>
      <w:bookmarkEnd w:id="2"/>
      <w:r>
        <w:rPr>
          <w:sz w:val="48"/>
        </w:rPr>
        <w:t>February 7th, 2013</w:t>
      </w:r>
    </w:p>
    <w:p w:rsidR="00CB7528" w:rsidRDefault="006B4878">
      <w:r>
        <w:br w:type="page"/>
      </w:r>
    </w:p>
    <w:p w:rsidR="00CB7528" w:rsidRDefault="00CB7528"/>
    <w:p w:rsidR="00CB7528" w:rsidRDefault="006B4878">
      <w:pPr>
        <w:pStyle w:val="Heading1"/>
      </w:pPr>
      <w:bookmarkStart w:id="3" w:name="h.qpwnf9frcut" w:colFirst="0" w:colLast="0"/>
      <w:bookmarkEnd w:id="3"/>
      <w:r>
        <w:t>Introduction:</w:t>
      </w:r>
    </w:p>
    <w:p w:rsidR="00CB7528" w:rsidRDefault="006B4878">
      <w:r>
        <w:tab/>
      </w:r>
      <w:r>
        <w:t xml:space="preserve">The device we are designing is a data acquisition system used to measure the amount of available power from solar and wind in a given area.  In designing an off-grid renewable energy system for a remote location, it can sometimes be difficult to determine </w:t>
      </w:r>
      <w:r>
        <w:t>what the capacity of the available renewable power sources of that location may be.  This project was the result of a brainstorming session with our advisors while trying to find the best way to measure the amount of solar and wind power that can be harnes</w:t>
      </w:r>
      <w:r>
        <w:t>sed at a certain location.  This system allows the design of an off-grid renewable energy system to be specifically created to best take advantage of the climate and other features of the specific location.  The data that the system will log can be used by</w:t>
      </w:r>
      <w:r>
        <w:t xml:space="preserve"> the consumer to make a more informed decision as to the type of renewable energy power system that would be best suited to their specific application and potentially save them money.</w:t>
      </w:r>
    </w:p>
    <w:p w:rsidR="00CB7528" w:rsidRDefault="006B4878">
      <w:pPr>
        <w:pStyle w:val="Heading1"/>
      </w:pPr>
      <w:bookmarkStart w:id="4" w:name="h.4kvxlantpwyw" w:colFirst="0" w:colLast="0"/>
      <w:bookmarkEnd w:id="4"/>
      <w:r>
        <w:t>Previous Work:</w:t>
      </w:r>
    </w:p>
    <w:p w:rsidR="00CB7528" w:rsidRDefault="006B4878">
      <w:pPr>
        <w:pStyle w:val="Heading2"/>
      </w:pPr>
      <w:bookmarkStart w:id="5" w:name="h.5qvc3p1x4h5y" w:colFirst="0" w:colLast="0"/>
      <w:bookmarkEnd w:id="5"/>
      <w:r>
        <w:t>Pyranometers</w:t>
      </w:r>
    </w:p>
    <w:p w:rsidR="00CB7528" w:rsidRDefault="006B4878">
      <w:r>
        <w:tab/>
        <w:t>Pyranometers are devices for measuring sola</w:t>
      </w:r>
      <w:r>
        <w:t>r irradiance.  They measure the solar radiation flux density in watts per meter square across the spectrum of wavelengths for solar radiation (300 to 2800 nm).  The image included is from U.S. Patent #3876880 titled “Pyranometer for the Measurement of Sola</w:t>
      </w:r>
      <w:r>
        <w:t>r Radiation”.</w:t>
      </w:r>
    </w:p>
    <w:p w:rsidR="00CB7528" w:rsidRDefault="006B4878">
      <w:r>
        <w:rPr>
          <w:noProof/>
        </w:rPr>
        <w:drawing>
          <wp:inline distT="0" distB="0" distL="0" distR="0">
            <wp:extent cx="3552825" cy="2533650"/>
            <wp:effectExtent l="0" t="0" r="0" b="0"/>
            <wp:docPr id="4" name="image02.jpg"/>
            <wp:cNvGraphicFramePr/>
            <a:graphic xmlns:a="http://schemas.openxmlformats.org/drawingml/2006/main">
              <a:graphicData uri="http://schemas.openxmlformats.org/drawingml/2006/picture">
                <pic:pic xmlns:pic="http://schemas.openxmlformats.org/drawingml/2006/picture">
                  <pic:nvPicPr>
                    <pic:cNvPr id="0" name="image02.jpg"/>
                    <pic:cNvPicPr preferRelativeResize="0"/>
                  </pic:nvPicPr>
                  <pic:blipFill>
                    <a:blip r:embed="rId8"/>
                    <a:stretch>
                      <a:fillRect/>
                    </a:stretch>
                  </pic:blipFill>
                  <pic:spPr>
                    <a:xfrm>
                      <a:off x="0" y="0"/>
                      <a:ext cx="3552825" cy="2533650"/>
                    </a:xfrm>
                    <a:prstGeom prst="rect">
                      <a:avLst/>
                    </a:prstGeom>
                  </pic:spPr>
                </pic:pic>
              </a:graphicData>
            </a:graphic>
          </wp:inline>
        </w:drawing>
      </w:r>
    </w:p>
    <w:p w:rsidR="00CB7528" w:rsidRDefault="00CB7528">
      <w:pPr>
        <w:pStyle w:val="Heading2"/>
      </w:pPr>
      <w:bookmarkStart w:id="6" w:name="h.tpme8262ei8f" w:colFirst="0" w:colLast="0"/>
      <w:bookmarkEnd w:id="6"/>
    </w:p>
    <w:p w:rsidR="00CB7528" w:rsidRDefault="006B4878">
      <w:pPr>
        <w:pStyle w:val="Heading2"/>
      </w:pPr>
      <w:bookmarkStart w:id="7" w:name="h.nwq54suw5y8" w:colFirst="0" w:colLast="0"/>
      <w:bookmarkEnd w:id="7"/>
      <w:r>
        <w:lastRenderedPageBreak/>
        <w:t>Miniature Remote Weather Stations / Anemometers</w:t>
      </w:r>
    </w:p>
    <w:p w:rsidR="00CB7528" w:rsidRDefault="006B4878">
      <w:r>
        <w:tab/>
        <w:t xml:space="preserve">Existing products that are similar to the solar and wind energy data acquisition device that we plan on designing and producing include miniature weather monitoring stations.  These systems </w:t>
      </w:r>
      <w:r>
        <w:t>are designed to measure the temperature, wind direction and speed, precipitation, barometric pressure, and other factors related to weather and climate.  We plan on implementing some features of these existing systems into the design of our system, but our</w:t>
      </w:r>
      <w:r>
        <w:t xml:space="preserve"> sy</w:t>
      </w:r>
      <w:r>
        <w:t>stem will differ</w:t>
      </w:r>
      <w:r>
        <w:t xml:space="preserve"> in that instead of taking weather measurements, we will be using these types of devices to specifically measure the energy potential of wind and solar power at the location.</w:t>
      </w:r>
    </w:p>
    <w:p w:rsidR="00CB7528" w:rsidRDefault="006B4878">
      <w:r>
        <w:tab/>
        <w:t>There are devices that exist for measuring and collecting dat</w:t>
      </w:r>
      <w:r>
        <w:t xml:space="preserve">a on wind velocity, pressure and direction and logging that data in various ways.  We plan on using this data to specifically determine the amount of available energy that can be harnessed from the wind to use in an off-grid renewable energy power system. </w:t>
      </w:r>
      <w:r>
        <w:t xml:space="preserve">There are many different varieties of anemometers, which we discuss in more detail in our Design Options section. Shown here </w:t>
      </w:r>
    </w:p>
    <w:p w:rsidR="00CB7528" w:rsidRDefault="006B4878">
      <w:r>
        <w:t>is one example of an Ultrasonic Wind and Weather Station from Maretron. (Model # 11115672  / Manufacturer # WSO100-01). It measure</w:t>
      </w:r>
      <w:r>
        <w:t>s wind speed and direction, air temperature, barometric pressure, and relative humidity.</w:t>
      </w:r>
    </w:p>
    <w:p w:rsidR="00CB7528" w:rsidRDefault="006B4878">
      <w:r>
        <w:rPr>
          <w:noProof/>
        </w:rPr>
        <w:drawing>
          <wp:inline distT="0" distB="0" distL="0" distR="0">
            <wp:extent cx="3175000" cy="3175000"/>
            <wp:effectExtent l="0" t="0" r="0" b="0"/>
            <wp:docPr id="2" name="image00.jpg"/>
            <wp:cNvGraphicFramePr/>
            <a:graphic xmlns:a="http://schemas.openxmlformats.org/drawingml/2006/main">
              <a:graphicData uri="http://schemas.openxmlformats.org/drawingml/2006/picture">
                <pic:pic xmlns:pic="http://schemas.openxmlformats.org/drawingml/2006/picture">
                  <pic:nvPicPr>
                    <pic:cNvPr id="0" name="image00.jpg"/>
                    <pic:cNvPicPr preferRelativeResize="0"/>
                  </pic:nvPicPr>
                  <pic:blipFill>
                    <a:blip r:embed="rId9"/>
                    <a:stretch>
                      <a:fillRect/>
                    </a:stretch>
                  </pic:blipFill>
                  <pic:spPr>
                    <a:xfrm>
                      <a:off x="0" y="0"/>
                      <a:ext cx="3175000" cy="3175000"/>
                    </a:xfrm>
                    <a:prstGeom prst="rect">
                      <a:avLst/>
                    </a:prstGeom>
                  </pic:spPr>
                </pic:pic>
              </a:graphicData>
            </a:graphic>
          </wp:inline>
        </w:drawing>
      </w:r>
    </w:p>
    <w:p w:rsidR="00CB7528" w:rsidRDefault="00CB7528"/>
    <w:p w:rsidR="00CB7528" w:rsidRDefault="00CB7528">
      <w:pPr>
        <w:pStyle w:val="Heading1"/>
      </w:pPr>
      <w:bookmarkStart w:id="8" w:name="h.54zzu3dyqchd" w:colFirst="0" w:colLast="0"/>
      <w:bookmarkEnd w:id="8"/>
    </w:p>
    <w:p w:rsidR="00CB7528" w:rsidRDefault="006B4878">
      <w:pPr>
        <w:pStyle w:val="Heading1"/>
      </w:pPr>
      <w:bookmarkStart w:id="9" w:name="h.60vtbznooad9" w:colFirst="0" w:colLast="0"/>
      <w:bookmarkEnd w:id="9"/>
      <w:r>
        <w:lastRenderedPageBreak/>
        <w:t>Design Options:</w:t>
      </w:r>
    </w:p>
    <w:p w:rsidR="00CB7528" w:rsidRDefault="006B4878">
      <w:pPr>
        <w:pStyle w:val="Heading2"/>
      </w:pPr>
      <w:bookmarkStart w:id="10" w:name="h.bt3ljajgfqss" w:colFirst="0" w:colLast="0"/>
      <w:bookmarkEnd w:id="10"/>
      <w:r>
        <w:t>Method for Measuring Solar Power Potential</w:t>
      </w:r>
    </w:p>
    <w:p w:rsidR="00CB7528" w:rsidRDefault="006B4878">
      <w:r>
        <w:tab/>
        <w:t>There are several different devices and components available for measuring the solar radiation or energ</w:t>
      </w:r>
      <w:r>
        <w:t>y available from solar power.  We considered several options for our design.  A brief description of each option and their advantages and disadvantages are listed below.</w:t>
      </w:r>
    </w:p>
    <w:p w:rsidR="00CB7528" w:rsidRDefault="006B4878">
      <w:pPr>
        <w:pStyle w:val="Heading3"/>
      </w:pPr>
      <w:bookmarkStart w:id="11" w:name="h.icaz7mf6bron" w:colFirst="0" w:colLast="0"/>
      <w:bookmarkEnd w:id="11"/>
      <w:r>
        <w:t>Photoresistor</w:t>
      </w:r>
    </w:p>
    <w:p w:rsidR="00CB7528" w:rsidRDefault="006B4878">
      <w:pPr>
        <w:ind w:firstLine="720"/>
      </w:pPr>
      <w:r>
        <w:t>A photoresistor is a component with two leads using a cadmium sulfide (CdS) element that shows a decrease in resistance when illuminated.  In the dark, the resistance of this component is very high, and when exposed to light, the resistance drops dramatica</w:t>
      </w:r>
      <w:r>
        <w:t>lly.</w:t>
      </w:r>
    </w:p>
    <w:p w:rsidR="00CB7528" w:rsidRDefault="006B4878">
      <w:r>
        <w:rPr>
          <w:i/>
        </w:rPr>
        <w:t>Advantages:</w:t>
      </w:r>
    </w:p>
    <w:p w:rsidR="00CB7528" w:rsidRDefault="006B4878">
      <w:pPr>
        <w:numPr>
          <w:ilvl w:val="0"/>
          <w:numId w:val="6"/>
        </w:numPr>
        <w:ind w:hanging="359"/>
      </w:pPr>
      <w:r>
        <w:t>CdS Photoresistors are cheap.</w:t>
      </w:r>
    </w:p>
    <w:p w:rsidR="00CB7528" w:rsidRDefault="006B4878">
      <w:pPr>
        <w:numPr>
          <w:ilvl w:val="0"/>
          <w:numId w:val="6"/>
        </w:numPr>
        <w:ind w:hanging="359"/>
      </w:pPr>
      <w:r>
        <w:t>Very high sensitivity compared to other sensors.</w:t>
      </w:r>
    </w:p>
    <w:p w:rsidR="00CB7528" w:rsidRDefault="006B4878">
      <w:r>
        <w:rPr>
          <w:i/>
        </w:rPr>
        <w:t>Disadvantages:</w:t>
      </w:r>
    </w:p>
    <w:p w:rsidR="00CB7528" w:rsidRDefault="006B4878">
      <w:pPr>
        <w:numPr>
          <w:ilvl w:val="0"/>
          <w:numId w:val="7"/>
        </w:numPr>
        <w:ind w:hanging="359"/>
      </w:pPr>
      <w:r>
        <w:t>More sensitive to green light, which in the spectrum of sunlight is more intense higher in the atmosphere.  Nearer to sea level, the wavelength o</w:t>
      </w:r>
      <w:r>
        <w:t>f solar radiation tends toward the high end of the visible spectrum and into the infrared spectrum.</w:t>
      </w:r>
    </w:p>
    <w:p w:rsidR="00CB7528" w:rsidRDefault="006B4878">
      <w:pPr>
        <w:numPr>
          <w:ilvl w:val="0"/>
          <w:numId w:val="7"/>
        </w:numPr>
        <w:ind w:hanging="359"/>
      </w:pPr>
      <w:r>
        <w:t>The relationship between resistance and light intensity is logarithmic, making accurate calibration more difficult.</w:t>
      </w:r>
    </w:p>
    <w:p w:rsidR="00CB7528" w:rsidRDefault="006B4878">
      <w:pPr>
        <w:numPr>
          <w:ilvl w:val="0"/>
          <w:numId w:val="7"/>
        </w:numPr>
        <w:ind w:hanging="359"/>
      </w:pPr>
      <w:r>
        <w:t>May not be the most accurate or rugged c</w:t>
      </w:r>
      <w:r>
        <w:t>hoice for our application.</w:t>
      </w:r>
    </w:p>
    <w:p w:rsidR="00CB7528" w:rsidRDefault="006B4878">
      <w:pPr>
        <w:pStyle w:val="Heading3"/>
      </w:pPr>
      <w:bookmarkStart w:id="12" w:name="h.1q95lzm2jv6x" w:colFirst="0" w:colLast="0"/>
      <w:bookmarkEnd w:id="12"/>
      <w:r>
        <w:t>Phototransistor</w:t>
      </w:r>
    </w:p>
    <w:p w:rsidR="00CB7528" w:rsidRDefault="006B4878">
      <w:r>
        <w:tab/>
        <w:t>A phototransistor is similar to a standard transistor, but it often does not have a lead attached to the base region.  The collector-base PN junction is sensitive to light, producing a base current proportional t</w:t>
      </w:r>
      <w:r>
        <w:t>o the intensity of the light shining on it.  This base current initiates a collector current which is also proportional to the intensity of the light.</w:t>
      </w:r>
    </w:p>
    <w:p w:rsidR="00CB7528" w:rsidRDefault="006B4878">
      <w:r>
        <w:rPr>
          <w:i/>
        </w:rPr>
        <w:t>Advantages:</w:t>
      </w:r>
    </w:p>
    <w:p w:rsidR="00CB7528" w:rsidRDefault="006B4878">
      <w:pPr>
        <w:numPr>
          <w:ilvl w:val="0"/>
          <w:numId w:val="6"/>
        </w:numPr>
        <w:ind w:hanging="359"/>
      </w:pPr>
      <w:r>
        <w:t>More sensitive than a photodiode.</w:t>
      </w:r>
    </w:p>
    <w:p w:rsidR="00CB7528" w:rsidRDefault="006B4878">
      <w:r>
        <w:rPr>
          <w:i/>
        </w:rPr>
        <w:t>Disadvantages:</w:t>
      </w:r>
    </w:p>
    <w:p w:rsidR="00CB7528" w:rsidRDefault="006B4878">
      <w:pPr>
        <w:numPr>
          <w:ilvl w:val="0"/>
          <w:numId w:val="7"/>
        </w:numPr>
        <w:ind w:hanging="359"/>
      </w:pPr>
      <w:r>
        <w:t>Collector current is proportional to the lig</w:t>
      </w:r>
      <w:r>
        <w:t>ht intensity, we would rather have voltage proportional to light intensity.</w:t>
      </w:r>
    </w:p>
    <w:p w:rsidR="00CB7528" w:rsidRDefault="006B4878">
      <w:pPr>
        <w:numPr>
          <w:ilvl w:val="0"/>
          <w:numId w:val="7"/>
        </w:numPr>
        <w:ind w:hanging="359"/>
      </w:pPr>
      <w:r>
        <w:t>Slower switching speed than photodiode.</w:t>
      </w:r>
    </w:p>
    <w:p w:rsidR="00CB7528" w:rsidRDefault="006B4878">
      <w:pPr>
        <w:numPr>
          <w:ilvl w:val="0"/>
          <w:numId w:val="7"/>
        </w:numPr>
        <w:ind w:hanging="359"/>
      </w:pPr>
      <w:r>
        <w:t>Can be used to make simple light meters or light-sensitive switches.</w:t>
      </w:r>
    </w:p>
    <w:p w:rsidR="00CB7528" w:rsidRDefault="006B4878">
      <w:pPr>
        <w:pStyle w:val="Heading3"/>
      </w:pPr>
      <w:bookmarkStart w:id="13" w:name="h.hjripx21u4r" w:colFirst="0" w:colLast="0"/>
      <w:bookmarkEnd w:id="13"/>
      <w:r>
        <w:t>Photodiode</w:t>
      </w:r>
    </w:p>
    <w:p w:rsidR="00CB7528" w:rsidRDefault="006B4878">
      <w:r>
        <w:lastRenderedPageBreak/>
        <w:tab/>
        <w:t>The mechanism of operation of a photodiode is similar to th</w:t>
      </w:r>
      <w:r>
        <w:t>at of a miniature solar cell.  When used as light detectors, they are reverse-biased, and the reverse current is linearly proportional to the intensity of the light striking the diode.</w:t>
      </w:r>
    </w:p>
    <w:p w:rsidR="00CB7528" w:rsidRDefault="006B4878">
      <w:r>
        <w:rPr>
          <w:i/>
        </w:rPr>
        <w:t>Advantages:</w:t>
      </w:r>
    </w:p>
    <w:p w:rsidR="00CB7528" w:rsidRDefault="006B4878">
      <w:pPr>
        <w:numPr>
          <w:ilvl w:val="0"/>
          <w:numId w:val="6"/>
        </w:numPr>
        <w:ind w:hanging="359"/>
      </w:pPr>
      <w:r>
        <w:t>Relationship between reverse current and light intensity is</w:t>
      </w:r>
      <w:r>
        <w:t xml:space="preserve"> linearly proportional.</w:t>
      </w:r>
    </w:p>
    <w:p w:rsidR="00CB7528" w:rsidRDefault="006B4878">
      <w:pPr>
        <w:numPr>
          <w:ilvl w:val="0"/>
          <w:numId w:val="6"/>
        </w:numPr>
        <w:ind w:hanging="359"/>
      </w:pPr>
      <w:r>
        <w:t>Response time is fast, on the order of nanoseconds.</w:t>
      </w:r>
    </w:p>
    <w:p w:rsidR="00CB7528" w:rsidRDefault="006B4878">
      <w:pPr>
        <w:numPr>
          <w:ilvl w:val="0"/>
          <w:numId w:val="6"/>
        </w:numPr>
        <w:ind w:hanging="359"/>
      </w:pPr>
      <w:r>
        <w:t>Photodiodes are cheap.</w:t>
      </w:r>
    </w:p>
    <w:p w:rsidR="00CB7528" w:rsidRDefault="006B4878">
      <w:r>
        <w:rPr>
          <w:i/>
        </w:rPr>
        <w:t>Disadvantages:</w:t>
      </w:r>
    </w:p>
    <w:p w:rsidR="00CB7528" w:rsidRDefault="006B4878">
      <w:pPr>
        <w:numPr>
          <w:ilvl w:val="0"/>
          <w:numId w:val="7"/>
        </w:numPr>
        <w:ind w:hanging="359"/>
      </w:pPr>
      <w:r>
        <w:t>Not as sensitive as phototransistors or photoresistors.</w:t>
      </w:r>
    </w:p>
    <w:p w:rsidR="00CB7528" w:rsidRDefault="006B4878">
      <w:pPr>
        <w:numPr>
          <w:ilvl w:val="0"/>
          <w:numId w:val="7"/>
        </w:numPr>
        <w:ind w:hanging="359"/>
      </w:pPr>
      <w:r>
        <w:t>Usually only useful for simple light meters or light sensitive switches.</w:t>
      </w:r>
    </w:p>
    <w:p w:rsidR="00CB7528" w:rsidRDefault="006B4878">
      <w:pPr>
        <w:pStyle w:val="Heading3"/>
      </w:pPr>
      <w:bookmarkStart w:id="14" w:name="h.d3ox6vqstd9h" w:colFirst="0" w:colLast="0"/>
      <w:bookmarkEnd w:id="14"/>
      <w:r>
        <w:t>Photovoltaic Cell / Solar Panel</w:t>
      </w:r>
    </w:p>
    <w:p w:rsidR="00CB7528" w:rsidRDefault="006B4878">
      <w:r>
        <w:rPr>
          <w:i/>
        </w:rPr>
        <w:t>Advantages:</w:t>
      </w:r>
    </w:p>
    <w:p w:rsidR="00CB7528" w:rsidRDefault="006B4878">
      <w:pPr>
        <w:numPr>
          <w:ilvl w:val="0"/>
          <w:numId w:val="3"/>
        </w:numPr>
        <w:ind w:hanging="359"/>
      </w:pPr>
      <w:r>
        <w:t>Can be used as light detector and voltage supply if solar energy is sufficient.</w:t>
      </w:r>
    </w:p>
    <w:p w:rsidR="00CB7528" w:rsidRDefault="006B4878">
      <w:pPr>
        <w:numPr>
          <w:ilvl w:val="0"/>
          <w:numId w:val="3"/>
        </w:numPr>
        <w:ind w:hanging="359"/>
      </w:pPr>
      <w:r>
        <w:t>Sensitive to visible and near infrared light.</w:t>
      </w:r>
    </w:p>
    <w:p w:rsidR="00CB7528" w:rsidRDefault="006B4878">
      <w:pPr>
        <w:numPr>
          <w:ilvl w:val="0"/>
          <w:numId w:val="3"/>
        </w:numPr>
        <w:ind w:hanging="359"/>
      </w:pPr>
      <w:r>
        <w:t>Often designed for use in outdoor environments.</w:t>
      </w:r>
    </w:p>
    <w:p w:rsidR="00CB7528" w:rsidRDefault="006B4878">
      <w:pPr>
        <w:numPr>
          <w:ilvl w:val="0"/>
          <w:numId w:val="3"/>
        </w:numPr>
        <w:ind w:hanging="359"/>
      </w:pPr>
      <w:r>
        <w:t xml:space="preserve">Less expensive than pyranometers, can </w:t>
      </w:r>
      <w:r>
        <w:t>easily fit into our budget.</w:t>
      </w:r>
    </w:p>
    <w:p w:rsidR="00CB7528" w:rsidRDefault="006B4878">
      <w:r>
        <w:rPr>
          <w:i/>
        </w:rPr>
        <w:t>Disadvantages:</w:t>
      </w:r>
    </w:p>
    <w:p w:rsidR="00CB7528" w:rsidRDefault="006B4878">
      <w:pPr>
        <w:numPr>
          <w:ilvl w:val="0"/>
          <w:numId w:val="1"/>
        </w:numPr>
        <w:ind w:hanging="359"/>
      </w:pPr>
      <w:r>
        <w:t>Larger than simple photosensitive components.</w:t>
      </w:r>
    </w:p>
    <w:p w:rsidR="00CB7528" w:rsidRDefault="006B4878">
      <w:pPr>
        <w:numPr>
          <w:ilvl w:val="0"/>
          <w:numId w:val="1"/>
        </w:numPr>
        <w:ind w:hanging="359"/>
      </w:pPr>
      <w:r>
        <w:t>More costly than photoresistors, phototransistors, and photodiodes.</w:t>
      </w:r>
    </w:p>
    <w:p w:rsidR="00CB7528" w:rsidRDefault="006B4878">
      <w:pPr>
        <w:pStyle w:val="Heading3"/>
      </w:pPr>
      <w:bookmarkStart w:id="15" w:name="h.unw0gvkj5yck" w:colFirst="0" w:colLast="0"/>
      <w:bookmarkEnd w:id="15"/>
      <w:r>
        <w:t>Pyranometer</w:t>
      </w:r>
    </w:p>
    <w:p w:rsidR="00CB7528" w:rsidRDefault="006B4878">
      <w:r>
        <w:rPr>
          <w:i/>
        </w:rPr>
        <w:t>Advantages:</w:t>
      </w:r>
    </w:p>
    <w:p w:rsidR="00CB7528" w:rsidRDefault="006B4878">
      <w:pPr>
        <w:numPr>
          <w:ilvl w:val="0"/>
          <w:numId w:val="4"/>
        </w:numPr>
        <w:ind w:hanging="359"/>
      </w:pPr>
      <w:r>
        <w:t>Most accurate method for measuring solar radiation.</w:t>
      </w:r>
    </w:p>
    <w:p w:rsidR="00CB7528" w:rsidRDefault="006B4878">
      <w:pPr>
        <w:numPr>
          <w:ilvl w:val="0"/>
          <w:numId w:val="4"/>
        </w:numPr>
        <w:ind w:hanging="359"/>
      </w:pPr>
      <w:r>
        <w:t>Designed for outdoor us</w:t>
      </w:r>
      <w:r>
        <w:t>e, rugged.</w:t>
      </w:r>
    </w:p>
    <w:p w:rsidR="00CB7528" w:rsidRDefault="006B4878">
      <w:r>
        <w:rPr>
          <w:i/>
        </w:rPr>
        <w:t>Disadvantages:</w:t>
      </w:r>
    </w:p>
    <w:p w:rsidR="00CB7528" w:rsidRDefault="006B4878">
      <w:pPr>
        <w:numPr>
          <w:ilvl w:val="0"/>
          <w:numId w:val="2"/>
        </w:numPr>
        <w:ind w:hanging="359"/>
      </w:pPr>
      <w:r>
        <w:t>Prohibitively expensive for use in our device (simple pyranometers cost at least $200).</w:t>
      </w:r>
    </w:p>
    <w:p w:rsidR="00CB7528" w:rsidRDefault="00CB7528"/>
    <w:p w:rsidR="00CB7528" w:rsidRDefault="006B4878">
      <w:r>
        <w:t>As of right now, the option for measuring solar power potential that we feel best fits our needs and will allow us to fulfill our requirement</w:t>
      </w:r>
      <w:r>
        <w:t>s for the design project is the photovoltaic cell / solar panel.  We plan on investigating this option as both a source of power for charging our battery supply and as a method for measuring solar power availability.</w:t>
      </w:r>
    </w:p>
    <w:p w:rsidR="00CB7528" w:rsidRDefault="006B4878">
      <w:pPr>
        <w:pStyle w:val="Heading2"/>
      </w:pPr>
      <w:bookmarkStart w:id="16" w:name="h.w24uj8grqa7l" w:colFirst="0" w:colLast="0"/>
      <w:bookmarkEnd w:id="16"/>
      <w:r>
        <w:t>Method for Measuring Wind Power Potenti</w:t>
      </w:r>
      <w:r>
        <w:t>al</w:t>
      </w:r>
    </w:p>
    <w:p w:rsidR="00CB7528" w:rsidRDefault="006B4878">
      <w:r>
        <w:tab/>
        <w:t xml:space="preserve">The best option for measuring wind power potential requires us to measure the speed of the wind and possibly the direction of the wind.  The best device for measuring wind speed is an anemometer, of which there are several different types.  We </w:t>
      </w:r>
      <w:r>
        <w:lastRenderedPageBreak/>
        <w:t>consider</w:t>
      </w:r>
      <w:r>
        <w:t>ed four different types of anemometers. A brief description of each type, along with some advantages and disadvantages of each, are included below.</w:t>
      </w:r>
    </w:p>
    <w:p w:rsidR="00CB7528" w:rsidRDefault="006B4878">
      <w:pPr>
        <w:pStyle w:val="Heading3"/>
      </w:pPr>
      <w:bookmarkStart w:id="17" w:name="h.xscxyfcjbyvy" w:colFirst="0" w:colLast="0"/>
      <w:bookmarkEnd w:id="17"/>
      <w:r>
        <w:t>Cup or Rotational Anemometer</w:t>
      </w:r>
    </w:p>
    <w:p w:rsidR="00CB7528" w:rsidRDefault="006B4878">
      <w:pPr>
        <w:ind w:firstLine="720"/>
      </w:pPr>
      <w:r>
        <w:t>In this type of anemometer, three or four cups are arranged around a vertical a</w:t>
      </w:r>
      <w:r>
        <w:t>xis and when the wind presses against them, the cups rotate around the axis.  The faster the wind speed, the faster the cups rotate, and the rotation of the anemometer can be analyzed to find the speed of the wind.</w:t>
      </w:r>
    </w:p>
    <w:p w:rsidR="00CB7528" w:rsidRDefault="006B4878">
      <w:r>
        <w:rPr>
          <w:i/>
        </w:rPr>
        <w:t>Advantages:</w:t>
      </w:r>
    </w:p>
    <w:p w:rsidR="00CB7528" w:rsidRDefault="006B4878">
      <w:pPr>
        <w:numPr>
          <w:ilvl w:val="0"/>
          <w:numId w:val="4"/>
        </w:numPr>
        <w:ind w:hanging="359"/>
      </w:pPr>
      <w:r>
        <w:t>Most widely available type of</w:t>
      </w:r>
      <w:r>
        <w:t xml:space="preserve"> anemometer.</w:t>
      </w:r>
    </w:p>
    <w:p w:rsidR="00CB7528" w:rsidRDefault="006B4878">
      <w:pPr>
        <w:numPr>
          <w:ilvl w:val="0"/>
          <w:numId w:val="4"/>
        </w:numPr>
        <w:ind w:hanging="359"/>
      </w:pPr>
      <w:r>
        <w:t>Cheapest variety of anemometer.</w:t>
      </w:r>
    </w:p>
    <w:p w:rsidR="00CB7528" w:rsidRDefault="006B4878">
      <w:pPr>
        <w:numPr>
          <w:ilvl w:val="0"/>
          <w:numId w:val="4"/>
        </w:numPr>
        <w:ind w:hanging="359"/>
      </w:pPr>
      <w:r>
        <w:t>Easy to configure for a digital readout.</w:t>
      </w:r>
    </w:p>
    <w:p w:rsidR="00CB7528" w:rsidRDefault="006B4878">
      <w:pPr>
        <w:numPr>
          <w:ilvl w:val="0"/>
          <w:numId w:val="4"/>
        </w:numPr>
        <w:ind w:hanging="359"/>
      </w:pPr>
      <w:r>
        <w:t>Designed for outdoor use.</w:t>
      </w:r>
    </w:p>
    <w:p w:rsidR="00CB7528" w:rsidRDefault="006B4878">
      <w:r>
        <w:rPr>
          <w:i/>
        </w:rPr>
        <w:t>Disadvantages:</w:t>
      </w:r>
    </w:p>
    <w:p w:rsidR="00CB7528" w:rsidRDefault="006B4878">
      <w:pPr>
        <w:numPr>
          <w:ilvl w:val="0"/>
          <w:numId w:val="2"/>
        </w:numPr>
        <w:ind w:hanging="359"/>
      </w:pPr>
      <w:r>
        <w:t>Only measures wind velocity, does not account for wind direction.</w:t>
      </w:r>
    </w:p>
    <w:p w:rsidR="00CB7528" w:rsidRDefault="006B4878">
      <w:pPr>
        <w:numPr>
          <w:ilvl w:val="0"/>
          <w:numId w:val="2"/>
        </w:numPr>
        <w:ind w:hanging="359"/>
      </w:pPr>
      <w:r>
        <w:t>Some types may not be rugged enough for our application.</w:t>
      </w:r>
    </w:p>
    <w:p w:rsidR="00CB7528" w:rsidRDefault="006B4878">
      <w:pPr>
        <w:pStyle w:val="Heading3"/>
      </w:pPr>
      <w:bookmarkStart w:id="18" w:name="h.qdixjd739hz2" w:colFirst="0" w:colLast="0"/>
      <w:bookmarkEnd w:id="18"/>
      <w:r>
        <w:t>Windmill Anemometer</w:t>
      </w:r>
    </w:p>
    <w:p w:rsidR="00CB7528" w:rsidRDefault="006B4878">
      <w:r>
        <w:tab/>
        <w:t>The windmill anemometer is similar in design to the classic weathervane seen on barns.  It consists of a propeller at the front of the device and a  tail section.  Pressure from the wind causes the propeller to spin, and the tail fin a</w:t>
      </w:r>
      <w:r>
        <w:t>ligns the anemometer with the wind direction.  The rotational speed of the propeller can be used to determine the wind velocity.</w:t>
      </w:r>
    </w:p>
    <w:p w:rsidR="00CB7528" w:rsidRDefault="006B4878">
      <w:r>
        <w:rPr>
          <w:i/>
        </w:rPr>
        <w:t>Advantages:</w:t>
      </w:r>
    </w:p>
    <w:p w:rsidR="00CB7528" w:rsidRDefault="006B4878">
      <w:pPr>
        <w:numPr>
          <w:ilvl w:val="0"/>
          <w:numId w:val="4"/>
        </w:numPr>
        <w:ind w:hanging="359"/>
      </w:pPr>
      <w:r>
        <w:t>Measures both wind velocity and direction.</w:t>
      </w:r>
    </w:p>
    <w:p w:rsidR="00CB7528" w:rsidRDefault="006B4878">
      <w:pPr>
        <w:numPr>
          <w:ilvl w:val="0"/>
          <w:numId w:val="4"/>
        </w:numPr>
        <w:ind w:hanging="359"/>
      </w:pPr>
      <w:r>
        <w:t>Designed for outdoor use.</w:t>
      </w:r>
    </w:p>
    <w:p w:rsidR="00CB7528" w:rsidRDefault="006B4878">
      <w:r>
        <w:rPr>
          <w:i/>
        </w:rPr>
        <w:t>Disadvantages:</w:t>
      </w:r>
    </w:p>
    <w:p w:rsidR="00CB7528" w:rsidRDefault="006B4878">
      <w:pPr>
        <w:numPr>
          <w:ilvl w:val="0"/>
          <w:numId w:val="2"/>
        </w:numPr>
        <w:ind w:hanging="359"/>
      </w:pPr>
      <w:r>
        <w:t>More expensive than cup anemome</w:t>
      </w:r>
      <w:r>
        <w:t>ters that just measure wind velocity.</w:t>
      </w:r>
    </w:p>
    <w:p w:rsidR="00CB7528" w:rsidRDefault="006B4878">
      <w:pPr>
        <w:numPr>
          <w:ilvl w:val="0"/>
          <w:numId w:val="2"/>
        </w:numPr>
        <w:ind w:hanging="359"/>
      </w:pPr>
      <w:r>
        <w:t>It may be unnecessary for us to measure wind direction for our application.</w:t>
      </w:r>
    </w:p>
    <w:p w:rsidR="00CB7528" w:rsidRDefault="006B4878">
      <w:pPr>
        <w:pStyle w:val="Heading3"/>
      </w:pPr>
      <w:bookmarkStart w:id="19" w:name="h.tczosr40xpgb" w:colFirst="0" w:colLast="0"/>
      <w:bookmarkEnd w:id="19"/>
      <w:r>
        <w:t>Hot Wire / Thermal Flow Anemometer</w:t>
      </w:r>
    </w:p>
    <w:p w:rsidR="00CB7528" w:rsidRDefault="006B4878">
      <w:r>
        <w:tab/>
        <w:t>A hot wire anemometer measures both the wind speed and pressure.  It is a long rod with a hot wire or bead</w:t>
      </w:r>
      <w:r>
        <w:t xml:space="preserve"> at the tip.  As wind moves over the hot wire, the wire is cooled, and there is a direct relationship between the rate of the airflow over the wire and how cool the wire becomes.</w:t>
      </w:r>
    </w:p>
    <w:p w:rsidR="00CB7528" w:rsidRDefault="006B4878">
      <w:r>
        <w:rPr>
          <w:i/>
        </w:rPr>
        <w:t>Advantages:</w:t>
      </w:r>
    </w:p>
    <w:p w:rsidR="00CB7528" w:rsidRDefault="006B4878">
      <w:pPr>
        <w:numPr>
          <w:ilvl w:val="0"/>
          <w:numId w:val="4"/>
        </w:numPr>
        <w:ind w:hanging="359"/>
      </w:pPr>
      <w:r>
        <w:t>Simple construction / no moving parts.</w:t>
      </w:r>
    </w:p>
    <w:p w:rsidR="00CB7528" w:rsidRDefault="006B4878">
      <w:pPr>
        <w:numPr>
          <w:ilvl w:val="0"/>
          <w:numId w:val="4"/>
        </w:numPr>
        <w:ind w:hanging="359"/>
      </w:pPr>
      <w:r>
        <w:t>Cheapest type of anemomete</w:t>
      </w:r>
      <w:r>
        <w:t>r.</w:t>
      </w:r>
    </w:p>
    <w:p w:rsidR="00CB7528" w:rsidRDefault="006B4878">
      <w:r>
        <w:rPr>
          <w:i/>
        </w:rPr>
        <w:t>Disadvantages:</w:t>
      </w:r>
    </w:p>
    <w:p w:rsidR="00CB7528" w:rsidRDefault="006B4878">
      <w:pPr>
        <w:numPr>
          <w:ilvl w:val="0"/>
          <w:numId w:val="5"/>
        </w:numPr>
        <w:ind w:hanging="359"/>
      </w:pPr>
      <w:r>
        <w:t>Does not measure wind direction.</w:t>
      </w:r>
    </w:p>
    <w:p w:rsidR="00CB7528" w:rsidRDefault="006B4878">
      <w:pPr>
        <w:numPr>
          <w:ilvl w:val="0"/>
          <w:numId w:val="2"/>
        </w:numPr>
        <w:ind w:hanging="359"/>
      </w:pPr>
      <w:r>
        <w:lastRenderedPageBreak/>
        <w:t>May not be practical for our application. This type of anemometer is often used in HVAC systems to measure airflow through building ducts.</w:t>
      </w:r>
    </w:p>
    <w:p w:rsidR="00CB7528" w:rsidRDefault="006B4878">
      <w:pPr>
        <w:pStyle w:val="Heading3"/>
      </w:pPr>
      <w:bookmarkStart w:id="20" w:name="h.sbw0uqklc48b" w:colFirst="0" w:colLast="0"/>
      <w:bookmarkEnd w:id="20"/>
      <w:r>
        <w:t>Ultrasonic Anemometer</w:t>
      </w:r>
    </w:p>
    <w:p w:rsidR="00CB7528" w:rsidRDefault="006B4878">
      <w:r>
        <w:tab/>
        <w:t>Ultrasonic anemometers use disruptions in s</w:t>
      </w:r>
      <w:r>
        <w:t>onic pulses to measure wind data.  They send sonic pulses across a path to a sensor.  As wind speeds increase, the disruption in these pulses increases.  This type of sensor typically has four sensors arranged in a square pattern.</w:t>
      </w:r>
    </w:p>
    <w:p w:rsidR="00CB7528" w:rsidRDefault="006B4878">
      <w:r>
        <w:rPr>
          <w:i/>
        </w:rPr>
        <w:t>Advantages:</w:t>
      </w:r>
    </w:p>
    <w:p w:rsidR="00CB7528" w:rsidRDefault="006B4878">
      <w:pPr>
        <w:numPr>
          <w:ilvl w:val="0"/>
          <w:numId w:val="4"/>
        </w:numPr>
        <w:ind w:hanging="359"/>
      </w:pPr>
      <w:r>
        <w:t>No moving parts.</w:t>
      </w:r>
    </w:p>
    <w:p w:rsidR="00CB7528" w:rsidRDefault="006B4878">
      <w:pPr>
        <w:numPr>
          <w:ilvl w:val="0"/>
          <w:numId w:val="4"/>
        </w:numPr>
        <w:ind w:hanging="359"/>
      </w:pPr>
      <w:r>
        <w:t>Rugged solid state design.</w:t>
      </w:r>
    </w:p>
    <w:p w:rsidR="00CB7528" w:rsidRDefault="006B4878">
      <w:pPr>
        <w:numPr>
          <w:ilvl w:val="0"/>
          <w:numId w:val="4"/>
        </w:numPr>
        <w:ind w:hanging="359"/>
      </w:pPr>
      <w:r>
        <w:t>Very sensitive, can detect small changes in wind.</w:t>
      </w:r>
    </w:p>
    <w:p w:rsidR="00CB7528" w:rsidRDefault="006B4878">
      <w:pPr>
        <w:numPr>
          <w:ilvl w:val="0"/>
          <w:numId w:val="4"/>
        </w:numPr>
        <w:ind w:hanging="359"/>
      </w:pPr>
      <w:r>
        <w:t>Can measure both wind velocity and direction.</w:t>
      </w:r>
    </w:p>
    <w:p w:rsidR="00CB7528" w:rsidRDefault="006B4878">
      <w:r>
        <w:rPr>
          <w:i/>
        </w:rPr>
        <w:t>Disadvantages:</w:t>
      </w:r>
    </w:p>
    <w:p w:rsidR="00CB7528" w:rsidRDefault="006B4878">
      <w:pPr>
        <w:numPr>
          <w:ilvl w:val="0"/>
          <w:numId w:val="2"/>
        </w:numPr>
        <w:ind w:hanging="359"/>
      </w:pPr>
      <w:r>
        <w:t>Prohibitively expensive for our application (most are $600 or greater).</w:t>
      </w:r>
    </w:p>
    <w:p w:rsidR="00CB7528" w:rsidRDefault="00CB7528"/>
    <w:p w:rsidR="00CB7528" w:rsidRDefault="006B4878">
      <w:pPr>
        <w:ind w:firstLine="720"/>
      </w:pPr>
      <w:r>
        <w:t>The method for measuring wind power potential we feel will work best for our design is either the cup anemometer or the windmill anemometer.  Further investigation and research  is required to determine how important it will be for us to measure the wind d</w:t>
      </w:r>
      <w:r>
        <w:t>irection.  Whether or not we need to measure wind direction along with speed will be the determining factor as to the anemometer we choose to include in our system. The ultrasonic anemometer would be ideal for our application, but the cup or windmill anemo</w:t>
      </w:r>
      <w:r>
        <w:t>meter is the much more economical choice.</w:t>
      </w:r>
    </w:p>
    <w:p w:rsidR="00CB7528" w:rsidRDefault="00CB7528"/>
    <w:p w:rsidR="00CB7528" w:rsidRDefault="006B4878">
      <w:pPr>
        <w:pStyle w:val="Heading2"/>
      </w:pPr>
      <w:bookmarkStart w:id="21" w:name="h.8gl905seko7e" w:colFirst="0" w:colLast="0"/>
      <w:bookmarkEnd w:id="21"/>
      <w:r>
        <w:t>Method for Measuring Temperature</w:t>
      </w:r>
    </w:p>
    <w:p w:rsidR="00CB7528" w:rsidRDefault="006B4878">
      <w:pPr>
        <w:ind w:firstLine="720"/>
      </w:pPr>
      <w:r>
        <w:t>Measurement of temperature at the location is another requirement of our system.  We have considered two different options for temperature measurement.  A brief description of each</w:t>
      </w:r>
      <w:r>
        <w:t>, along with advantages and disadvantages of each, is included below</w:t>
      </w:r>
    </w:p>
    <w:p w:rsidR="00CB7528" w:rsidRDefault="006B4878">
      <w:pPr>
        <w:pStyle w:val="Heading3"/>
      </w:pPr>
      <w:bookmarkStart w:id="22" w:name="h.kg8wzsjjy2wx" w:colFirst="0" w:colLast="0"/>
      <w:bookmarkEnd w:id="22"/>
      <w:r>
        <w:t>Thermistor</w:t>
      </w:r>
    </w:p>
    <w:p w:rsidR="00CB7528" w:rsidRDefault="006B4878">
      <w:r>
        <w:tab/>
        <w:t>This is a type of resistor whose resistance varies with temperature. They are generally made of ceramic or polymer. As the temperature of the thermistor increases, the resista</w:t>
      </w:r>
      <w:r>
        <w:t>nce of the thermistor decreases, giving an inversely proportional relationship between temperature and resistance.</w:t>
      </w:r>
    </w:p>
    <w:p w:rsidR="00CB7528" w:rsidRDefault="006B4878">
      <w:r>
        <w:rPr>
          <w:i/>
        </w:rPr>
        <w:t>Advantages:</w:t>
      </w:r>
    </w:p>
    <w:p w:rsidR="00CB7528" w:rsidRDefault="006B4878">
      <w:pPr>
        <w:numPr>
          <w:ilvl w:val="0"/>
          <w:numId w:val="4"/>
        </w:numPr>
        <w:ind w:hanging="359"/>
      </w:pPr>
      <w:r>
        <w:t>High precision over a limited temperature range</w:t>
      </w:r>
    </w:p>
    <w:p w:rsidR="00CB7528" w:rsidRDefault="006B4878">
      <w:pPr>
        <w:numPr>
          <w:ilvl w:val="0"/>
          <w:numId w:val="4"/>
        </w:numPr>
        <w:ind w:hanging="359"/>
      </w:pPr>
      <w:r>
        <w:t>Relatively inexpensive</w:t>
      </w:r>
    </w:p>
    <w:p w:rsidR="00CB7528" w:rsidRDefault="006B4878">
      <w:r>
        <w:rPr>
          <w:i/>
        </w:rPr>
        <w:t>Disadvantages:</w:t>
      </w:r>
    </w:p>
    <w:p w:rsidR="00CB7528" w:rsidRDefault="006B4878">
      <w:pPr>
        <w:numPr>
          <w:ilvl w:val="0"/>
          <w:numId w:val="2"/>
        </w:numPr>
        <w:ind w:hanging="359"/>
      </w:pPr>
      <w:r>
        <w:lastRenderedPageBreak/>
        <w:t>Linear approximation of temperature-resista</w:t>
      </w:r>
      <w:r>
        <w:t>nce relationship is only applicable over a small range, making calibration more difficult than other available options.</w:t>
      </w:r>
    </w:p>
    <w:p w:rsidR="00CB7528" w:rsidRDefault="006B4878">
      <w:pPr>
        <w:pStyle w:val="Heading3"/>
      </w:pPr>
      <w:bookmarkStart w:id="23" w:name="h.yxxjwyz7vaka" w:colFirst="0" w:colLast="0"/>
      <w:bookmarkEnd w:id="23"/>
      <w:r>
        <w:t>Digital Temperature Sensor IC (Dallas Semiconductor, Jameco Part no. 114382)</w:t>
      </w:r>
    </w:p>
    <w:p w:rsidR="00CB7528" w:rsidRDefault="006B4878">
      <w:r>
        <w:tab/>
        <w:t>This component is a integrated circuit chip produced by Da</w:t>
      </w:r>
      <w:r>
        <w:t>llas Semiconductor that is designed as a temperature sensor</w:t>
      </w:r>
    </w:p>
    <w:p w:rsidR="00CB7528" w:rsidRDefault="006B4878">
      <w:r>
        <w:rPr>
          <w:i/>
        </w:rPr>
        <w:t>Advantages:</w:t>
      </w:r>
    </w:p>
    <w:p w:rsidR="00CB7528" w:rsidRDefault="006B4878">
      <w:pPr>
        <w:numPr>
          <w:ilvl w:val="0"/>
          <w:numId w:val="4"/>
        </w:numPr>
        <w:ind w:hanging="359"/>
      </w:pPr>
      <w:r>
        <w:t>Output of this IC is already a 9-bit resolution digital signal, doesn’t require an A/D input</w:t>
      </w:r>
    </w:p>
    <w:p w:rsidR="00CB7528" w:rsidRDefault="006B4878">
      <w:r>
        <w:rPr>
          <w:i/>
        </w:rPr>
        <w:t>Disadvantages:</w:t>
      </w:r>
    </w:p>
    <w:p w:rsidR="00CB7528" w:rsidRDefault="006B4878">
      <w:pPr>
        <w:numPr>
          <w:ilvl w:val="0"/>
          <w:numId w:val="2"/>
        </w:numPr>
        <w:ind w:hanging="359"/>
      </w:pPr>
      <w:r>
        <w:t>Slightly more expensive than thermistor (about $6 per unit).</w:t>
      </w:r>
    </w:p>
    <w:p w:rsidR="00CB7528" w:rsidRDefault="00CB7528"/>
    <w:p w:rsidR="00CB7528" w:rsidRDefault="006B4878">
      <w:pPr>
        <w:ind w:firstLine="720"/>
      </w:pPr>
      <w:r>
        <w:t>For temperatur</w:t>
      </w:r>
      <w:r>
        <w:t>e sensing, the digital temperature sensor integrated circuit chip from Dallas Semiconductor appears to be the best option.  It is not terribly expensive, and it appears that it would be easier to implement in our system than a thermistor circuit which woul</w:t>
      </w:r>
      <w:r>
        <w:t>d require more extensive calibration.</w:t>
      </w:r>
    </w:p>
    <w:p w:rsidR="00CB7528" w:rsidRDefault="006B4878">
      <w:pPr>
        <w:pStyle w:val="Heading2"/>
      </w:pPr>
      <w:bookmarkStart w:id="24" w:name="h.4egr30q075hv" w:colFirst="0" w:colLast="0"/>
      <w:bookmarkEnd w:id="24"/>
      <w:r>
        <w:t>Microcontroller Selection</w:t>
      </w:r>
    </w:p>
    <w:p w:rsidR="00CB7528" w:rsidRDefault="006B4878">
      <w:r>
        <w:tab/>
        <w:t>A microcontroller capable of receiving A/D or digital inputs from a solar panel, anemometer, and temperature sensor, and analyzing and storing this data is required.  It needs to be able to a</w:t>
      </w:r>
      <w:r>
        <w:t xml:space="preserve">ccept input from three different devices and log and store this data by some method, most likely flash memory.  Power consumption should be kept to a minimum, so efficient coding and use of available resources is essential.  </w:t>
      </w:r>
    </w:p>
    <w:p w:rsidR="00CB7528" w:rsidRDefault="006B4878">
      <w:pPr>
        <w:pStyle w:val="Heading3"/>
      </w:pPr>
      <w:bookmarkStart w:id="25" w:name="h.1wnzj6904b2j" w:colFirst="0" w:colLast="0"/>
      <w:bookmarkEnd w:id="25"/>
      <w:r>
        <w:t>Microchip PIC 18F4620</w:t>
      </w:r>
    </w:p>
    <w:p w:rsidR="00CB7528" w:rsidRDefault="006B4878">
      <w:r>
        <w:tab/>
      </w:r>
      <w:r>
        <w:t>The Microchip PIC 18F4620 is a microcontroller which we both have experience programming for and working with.  It is a relatively low-cost, low-power device, but it has the capabilities and features we desire in a microcontroller.</w:t>
      </w:r>
    </w:p>
    <w:p w:rsidR="00CB7528" w:rsidRDefault="006B4878">
      <w:r>
        <w:rPr>
          <w:i/>
        </w:rPr>
        <w:t>Advantages:</w:t>
      </w:r>
    </w:p>
    <w:p w:rsidR="00CB7528" w:rsidRDefault="006B4878">
      <w:pPr>
        <w:numPr>
          <w:ilvl w:val="0"/>
          <w:numId w:val="4"/>
        </w:numPr>
        <w:ind w:hanging="359"/>
      </w:pPr>
      <w:r>
        <w:t xml:space="preserve">Easy to use </w:t>
      </w:r>
      <w:r>
        <w:t>- we have experience using this chip from Embedded Systems (ECE 376).</w:t>
      </w:r>
    </w:p>
    <w:p w:rsidR="00CB7528" w:rsidRDefault="006B4878">
      <w:pPr>
        <w:numPr>
          <w:ilvl w:val="0"/>
          <w:numId w:val="4"/>
        </w:numPr>
        <w:ind w:hanging="359"/>
      </w:pPr>
      <w:r>
        <w:t>Relatively low cost.</w:t>
      </w:r>
    </w:p>
    <w:p w:rsidR="00CB7528" w:rsidRDefault="006B4878">
      <w:pPr>
        <w:numPr>
          <w:ilvl w:val="0"/>
          <w:numId w:val="4"/>
        </w:numPr>
        <w:ind w:hanging="359"/>
      </w:pPr>
      <w:r>
        <w:t>Reliable.</w:t>
      </w:r>
    </w:p>
    <w:p w:rsidR="00CB7528" w:rsidRDefault="006B4878">
      <w:pPr>
        <w:numPr>
          <w:ilvl w:val="0"/>
          <w:numId w:val="4"/>
        </w:numPr>
        <w:ind w:hanging="359"/>
      </w:pPr>
      <w:r>
        <w:t>Information and expertise on programming the PIC is readily available both from NDSU faculty and other resources.</w:t>
      </w:r>
    </w:p>
    <w:p w:rsidR="00CB7528" w:rsidRDefault="006B4878">
      <w:pPr>
        <w:numPr>
          <w:ilvl w:val="0"/>
          <w:numId w:val="4"/>
        </w:numPr>
        <w:ind w:hanging="359"/>
      </w:pPr>
      <w:r>
        <w:t>Low power standby consumption.</w:t>
      </w:r>
    </w:p>
    <w:p w:rsidR="00CB7528" w:rsidRDefault="006B4878">
      <w:pPr>
        <w:numPr>
          <w:ilvl w:val="0"/>
          <w:numId w:val="4"/>
        </w:numPr>
        <w:ind w:hanging="359"/>
      </w:pPr>
      <w:r>
        <w:t>Timers and</w:t>
      </w:r>
      <w:r>
        <w:t xml:space="preserve"> other features will be useful for limiting power consumption by only taking data readings at certain time intervals.</w:t>
      </w:r>
    </w:p>
    <w:p w:rsidR="00CB7528" w:rsidRDefault="006B4878">
      <w:pPr>
        <w:numPr>
          <w:ilvl w:val="0"/>
          <w:numId w:val="4"/>
        </w:numPr>
        <w:ind w:hanging="359"/>
      </w:pPr>
      <w:r>
        <w:t>Several Input/Output ports if additional features are desired in the future</w:t>
      </w:r>
    </w:p>
    <w:p w:rsidR="00CB7528" w:rsidRDefault="006B4878">
      <w:r>
        <w:rPr>
          <w:i/>
        </w:rPr>
        <w:t>Disadvantages:</w:t>
      </w:r>
    </w:p>
    <w:p w:rsidR="00CB7528" w:rsidRDefault="006B4878">
      <w:pPr>
        <w:numPr>
          <w:ilvl w:val="0"/>
          <w:numId w:val="2"/>
        </w:numPr>
        <w:ind w:hanging="359"/>
      </w:pPr>
      <w:r>
        <w:lastRenderedPageBreak/>
        <w:t>There are many options available for microcontr</w:t>
      </w:r>
      <w:r>
        <w:t>ollers with a wide range of prices, features, and performance.  If we find that we need more power or performance, we may have to consider a different microprocessor in the future.</w:t>
      </w:r>
    </w:p>
    <w:p w:rsidR="00CB7528" w:rsidRDefault="006B4878">
      <w:pPr>
        <w:pStyle w:val="Heading3"/>
      </w:pPr>
      <w:bookmarkStart w:id="26" w:name="h.u9spmho5tvc1" w:colFirst="0" w:colLast="0"/>
      <w:bookmarkEnd w:id="26"/>
      <w:r>
        <w:t>Electrocorder Three Channel Voltage Logger Model DC-3V-60</w:t>
      </w:r>
    </w:p>
    <w:p w:rsidR="00CB7528" w:rsidRDefault="006B4878">
      <w:r>
        <w:tab/>
        <w:t>The Electrocorde</w:t>
      </w:r>
      <w:r>
        <w:t>r Three Channel Voltage Logger is a standalone data logging device which accepts three voltage inputs and can be used to monitor the voltage of many applications, including photovoltaic cells and charging circuits.</w:t>
      </w:r>
    </w:p>
    <w:p w:rsidR="00CB7528" w:rsidRDefault="006B4878">
      <w:r>
        <w:rPr>
          <w:i/>
        </w:rPr>
        <w:t>Advantages:</w:t>
      </w:r>
    </w:p>
    <w:p w:rsidR="00CB7528" w:rsidRDefault="006B4878">
      <w:pPr>
        <w:numPr>
          <w:ilvl w:val="0"/>
          <w:numId w:val="4"/>
        </w:numPr>
        <w:ind w:hanging="359"/>
      </w:pPr>
      <w:r>
        <w:t>Constant sampling, misses ver</w:t>
      </w:r>
      <w:r>
        <w:t>y little data.</w:t>
      </w:r>
    </w:p>
    <w:p w:rsidR="00CB7528" w:rsidRDefault="006B4878">
      <w:pPr>
        <w:numPr>
          <w:ilvl w:val="0"/>
          <w:numId w:val="4"/>
        </w:numPr>
        <w:ind w:hanging="359"/>
      </w:pPr>
      <w:r>
        <w:t>Accurately records DC voltages up to 60Vdc.</w:t>
      </w:r>
    </w:p>
    <w:p w:rsidR="00CB7528" w:rsidRDefault="006B4878">
      <w:pPr>
        <w:numPr>
          <w:ilvl w:val="0"/>
          <w:numId w:val="4"/>
        </w:numPr>
        <w:ind w:hanging="359"/>
      </w:pPr>
      <w:r>
        <w:t>Data can be uploaded to a PC for analysis with free Electrosoft software.</w:t>
      </w:r>
    </w:p>
    <w:p w:rsidR="00CB7528" w:rsidRDefault="006B4878">
      <w:pPr>
        <w:numPr>
          <w:ilvl w:val="0"/>
          <w:numId w:val="4"/>
        </w:numPr>
        <w:ind w:hanging="359"/>
      </w:pPr>
      <w:r>
        <w:t>Up to 300 days of continuous recording.</w:t>
      </w:r>
    </w:p>
    <w:p w:rsidR="00CB7528" w:rsidRDefault="006B4878">
      <w:pPr>
        <w:numPr>
          <w:ilvl w:val="0"/>
          <w:numId w:val="4"/>
        </w:numPr>
        <w:ind w:hanging="359"/>
      </w:pPr>
      <w:r>
        <w:t>Accurate to within 2% of voltage reading for most applications.</w:t>
      </w:r>
    </w:p>
    <w:p w:rsidR="00CB7528" w:rsidRDefault="006B4878">
      <w:pPr>
        <w:numPr>
          <w:ilvl w:val="0"/>
          <w:numId w:val="4"/>
        </w:numPr>
        <w:ind w:hanging="359"/>
      </w:pPr>
      <w:r>
        <w:t xml:space="preserve">Would require less </w:t>
      </w:r>
      <w:r>
        <w:t>coding for the microcontroller.</w:t>
      </w:r>
    </w:p>
    <w:p w:rsidR="00CB7528" w:rsidRDefault="006B4878">
      <w:r>
        <w:rPr>
          <w:i/>
        </w:rPr>
        <w:t>Disadvantages:</w:t>
      </w:r>
    </w:p>
    <w:p w:rsidR="00CB7528" w:rsidRDefault="006B4878">
      <w:pPr>
        <w:numPr>
          <w:ilvl w:val="0"/>
          <w:numId w:val="2"/>
        </w:numPr>
        <w:ind w:hanging="359"/>
      </w:pPr>
      <w:r>
        <w:t>Unsure of cost at this time, may be out of our budget limitations.</w:t>
      </w:r>
    </w:p>
    <w:p w:rsidR="00CB7528" w:rsidRDefault="00CB7528"/>
    <w:p w:rsidR="00CB7528" w:rsidRDefault="006B4878">
      <w:r>
        <w:t xml:space="preserve">Right now, we have made phone calls to find out what the price of the Electrocorder Voltage Model is.  Until we have more information regarding the cost of this system, we are going to consider using the PIC as our microcontroller for receiving input from </w:t>
      </w:r>
      <w:r>
        <w:t>devices and data logging.</w:t>
      </w:r>
    </w:p>
    <w:p w:rsidR="00CB7528" w:rsidRDefault="006B4878">
      <w:pPr>
        <w:pStyle w:val="Heading2"/>
      </w:pPr>
      <w:bookmarkStart w:id="27" w:name="h.4rf3042nv0nw" w:colFirst="0" w:colLast="0"/>
      <w:bookmarkEnd w:id="27"/>
      <w:r>
        <w:t>Data Storage Selection</w:t>
      </w:r>
    </w:p>
    <w:p w:rsidR="00CB7528" w:rsidRDefault="006B4878">
      <w:pPr>
        <w:ind w:firstLine="720"/>
      </w:pPr>
      <w:r>
        <w:t>The data storage capacity of our system has to be sufficient enough to hold several months worth of wind velocity, solar intensity, and temperature data.  The amount of storage actually required will be determined by our sampling rate, data resolution, and</w:t>
      </w:r>
      <w:r>
        <w:t xml:space="preserve"> length of operation.  We are considering several different types of flash memory for storage, including SD memory, or USB flash drives.  More research into this topic will be required.  As of now, we have the knowledge to be able to acquire a serial data </w:t>
      </w:r>
      <w:r>
        <w:t>signal from the PIC and sent that via serial port to a PC.  Investigating methods for storing this data easily and efficiently will be something that we will look into further as we continue with our design.  The advantages and disadvantages of these diffe</w:t>
      </w:r>
      <w:r>
        <w:t>rent data storage formats will be something that we will consider when we are able to look into this topic in more depth.</w:t>
      </w:r>
    </w:p>
    <w:p w:rsidR="00CB7528" w:rsidRDefault="006B4878">
      <w:pPr>
        <w:pStyle w:val="Heading2"/>
      </w:pPr>
      <w:bookmarkStart w:id="28" w:name="h.j2lixh6v1yoi" w:colFirst="0" w:colLast="0"/>
      <w:bookmarkEnd w:id="28"/>
      <w:r>
        <w:t>Circuit Housing Selection</w:t>
      </w:r>
    </w:p>
    <w:p w:rsidR="00CB7528" w:rsidRDefault="006B4878">
      <w:r>
        <w:tab/>
        <w:t>Durable and affordable housing for our circuit is a necessity for our application.  The device will be expo</w:t>
      </w:r>
      <w:r>
        <w:t xml:space="preserve">sed to the elements, so it should be as weather-resistant as </w:t>
      </w:r>
      <w:r>
        <w:lastRenderedPageBreak/>
        <w:t>possible.  There are a wide variety of different circuit housing options available.  We may end up building one of our own, ordering a prefabricated one, or having one fabricated to our specifica</w:t>
      </w:r>
      <w:r>
        <w:t>tions, depending on several factors, including the size and complexity of our finished circuit, and the cost of different housing options.</w:t>
      </w:r>
    </w:p>
    <w:p w:rsidR="00CB7528" w:rsidRDefault="006B4878">
      <w:pPr>
        <w:pStyle w:val="Heading2"/>
      </w:pPr>
      <w:bookmarkStart w:id="29" w:name="h.nevliqllrang" w:colFirst="0" w:colLast="0"/>
      <w:bookmarkEnd w:id="29"/>
      <w:r>
        <w:t>Cable/Conduit Selection</w:t>
      </w:r>
    </w:p>
    <w:p w:rsidR="00CB7528" w:rsidRDefault="006B4878">
      <w:r>
        <w:tab/>
        <w:t>Cables leading to and from the anemometer and solar cells must be either weather-resistant o</w:t>
      </w:r>
      <w:r>
        <w:t>r sheathed in a weather-resistant conduit.  They may be exposed to harsh weather and wildlife, so they need to be protected against several different types of damage.  There are many commercially available conduits made of a wide variety of durable materia</w:t>
      </w:r>
      <w:r>
        <w:t>ls.  This is a design consideration that we will have to consider closer to the end stages of our final design, so right now, our options for cables/conduits are pretty open.  We don’t wish to limit ourselves in this area until we are sure of the other com</w:t>
      </w:r>
      <w:r>
        <w:t>ponents we will be using for our design.</w:t>
      </w:r>
    </w:p>
    <w:p w:rsidR="00CB7528" w:rsidRDefault="006B4878">
      <w:pPr>
        <w:pStyle w:val="Heading2"/>
      </w:pPr>
      <w:bookmarkStart w:id="30" w:name="h.537yeejd0vuf" w:colFirst="0" w:colLast="0"/>
      <w:bookmarkEnd w:id="30"/>
      <w:r>
        <w:t>Method of Powering</w:t>
      </w:r>
    </w:p>
    <w:p w:rsidR="00CB7528" w:rsidRDefault="006B4878">
      <w:r>
        <w:tab/>
        <w:t>We plan on powering the system with a rechargeable battery that will be charged using the solar panel.  We need to use a power source that will be able to provide the necessary power for the devi</w:t>
      </w:r>
      <w:r>
        <w:t>ce over an extended period of time, possibly as long as 3 months.  We are considering a 6V golf cart type DC battery for our design.</w:t>
      </w:r>
    </w:p>
    <w:p w:rsidR="00CB7528" w:rsidRDefault="00CB7528"/>
    <w:p w:rsidR="00CB7528" w:rsidRDefault="006B4878">
      <w:r>
        <w:br w:type="page"/>
      </w:r>
    </w:p>
    <w:p w:rsidR="00CB7528" w:rsidRDefault="00CB7528"/>
    <w:p w:rsidR="00CB7528" w:rsidRDefault="00CB7528"/>
    <w:p w:rsidR="00CB7528" w:rsidRDefault="006B4878">
      <w:pPr>
        <w:pStyle w:val="Heading2"/>
      </w:pPr>
      <w:bookmarkStart w:id="31" w:name="h.1m22z2e06ml0" w:colFirst="0" w:colLast="0"/>
      <w:bookmarkEnd w:id="31"/>
      <w:r>
        <w:t>Block Diagram of Solar/Wind Power Data Logger:</w:t>
      </w:r>
    </w:p>
    <w:p w:rsidR="00CB7528" w:rsidRDefault="006B4878">
      <w:r>
        <w:rPr>
          <w:noProof/>
        </w:rPr>
        <w:drawing>
          <wp:inline distT="0" distB="0" distL="0" distR="0">
            <wp:extent cx="6096000" cy="4029075"/>
            <wp:effectExtent l="0" t="0" r="0" b="0"/>
            <wp:docPr id="5"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0"/>
                    <a:stretch>
                      <a:fillRect/>
                    </a:stretch>
                  </pic:blipFill>
                  <pic:spPr>
                    <a:xfrm>
                      <a:off x="0" y="0"/>
                      <a:ext cx="6096000" cy="4029075"/>
                    </a:xfrm>
                    <a:prstGeom prst="rect">
                      <a:avLst/>
                    </a:prstGeom>
                  </pic:spPr>
                </pic:pic>
              </a:graphicData>
            </a:graphic>
          </wp:inline>
        </w:drawing>
      </w:r>
    </w:p>
    <w:p w:rsidR="00CB7528" w:rsidRDefault="006B4878">
      <w:r>
        <w:br w:type="page"/>
      </w:r>
    </w:p>
    <w:p w:rsidR="00CB7528" w:rsidRDefault="00CB7528"/>
    <w:p w:rsidR="00CB7528" w:rsidRDefault="006B4878">
      <w:r>
        <w:rPr>
          <w:noProof/>
        </w:rPr>
        <w:drawing>
          <wp:inline distT="0" distB="0" distL="0" distR="0">
            <wp:extent cx="7620000" cy="4457700"/>
            <wp:effectExtent l="0" t="0" r="0" b="0"/>
            <wp:docPr id="3" name="image01.jpg"/>
            <wp:cNvGraphicFramePr/>
            <a:graphic xmlns:a="http://schemas.openxmlformats.org/drawingml/2006/main">
              <a:graphicData uri="http://schemas.openxmlformats.org/drawingml/2006/picture">
                <pic:pic xmlns:pic="http://schemas.openxmlformats.org/drawingml/2006/picture">
                  <pic:nvPicPr>
                    <pic:cNvPr id="0" name="image01.jpg"/>
                    <pic:cNvPicPr preferRelativeResize="0"/>
                  </pic:nvPicPr>
                  <pic:blipFill>
                    <a:blip r:embed="rId11"/>
                    <a:stretch>
                      <a:fillRect/>
                    </a:stretch>
                  </pic:blipFill>
                  <pic:spPr>
                    <a:xfrm>
                      <a:off x="0" y="0"/>
                      <a:ext cx="7620000" cy="4457700"/>
                    </a:xfrm>
                    <a:prstGeom prst="rect">
                      <a:avLst/>
                    </a:prstGeom>
                  </pic:spPr>
                </pic:pic>
              </a:graphicData>
            </a:graphic>
          </wp:inline>
        </w:drawing>
      </w:r>
    </w:p>
    <w:p w:rsidR="00CB7528" w:rsidRDefault="00CB7528">
      <w:pPr>
        <w:pStyle w:val="Heading1"/>
      </w:pPr>
      <w:bookmarkStart w:id="32" w:name="h.dhhaezul99b3" w:colFirst="0" w:colLast="0"/>
      <w:bookmarkEnd w:id="32"/>
    </w:p>
    <w:p w:rsidR="00CB7528" w:rsidRDefault="006B4878">
      <w:r>
        <w:br w:type="page"/>
      </w:r>
    </w:p>
    <w:p w:rsidR="00CB7528" w:rsidRDefault="00CB7528">
      <w:pPr>
        <w:pStyle w:val="Heading1"/>
      </w:pPr>
      <w:bookmarkStart w:id="33" w:name="h.vamscxhafb2z" w:colFirst="0" w:colLast="0"/>
      <w:bookmarkEnd w:id="33"/>
    </w:p>
    <w:p w:rsidR="00CB7528" w:rsidRDefault="006B4878">
      <w:r>
        <w:rPr>
          <w:noProof/>
        </w:rPr>
        <w:lastRenderedPageBreak/>
        <w:drawing>
          <wp:inline distT="0" distB="0" distL="0" distR="0">
            <wp:extent cx="5143500" cy="7972425"/>
            <wp:effectExtent l="0" t="0" r="0" b="0"/>
            <wp:docPr id="1" name="image03.jpg"/>
            <wp:cNvGraphicFramePr/>
            <a:graphic xmlns:a="http://schemas.openxmlformats.org/drawingml/2006/main">
              <a:graphicData uri="http://schemas.openxmlformats.org/drawingml/2006/picture">
                <pic:pic xmlns:pic="http://schemas.openxmlformats.org/drawingml/2006/picture">
                  <pic:nvPicPr>
                    <pic:cNvPr id="0" name="image03.jpg"/>
                    <pic:cNvPicPr preferRelativeResize="0"/>
                  </pic:nvPicPr>
                  <pic:blipFill>
                    <a:blip r:embed="rId12"/>
                    <a:stretch>
                      <a:fillRect/>
                    </a:stretch>
                  </pic:blipFill>
                  <pic:spPr>
                    <a:xfrm>
                      <a:off x="0" y="0"/>
                      <a:ext cx="5143500" cy="7972425"/>
                    </a:xfrm>
                    <a:prstGeom prst="rect">
                      <a:avLst/>
                    </a:prstGeom>
                  </pic:spPr>
                </pic:pic>
              </a:graphicData>
            </a:graphic>
          </wp:inline>
        </w:drawing>
      </w:r>
    </w:p>
    <w:p w:rsidR="00CB7528" w:rsidRDefault="006B4878">
      <w:pPr>
        <w:pStyle w:val="Heading1"/>
      </w:pPr>
      <w:bookmarkStart w:id="34" w:name="h.37xnyvb5sfo4" w:colFirst="0" w:colLast="0"/>
      <w:bookmarkEnd w:id="34"/>
      <w:r>
        <w:lastRenderedPageBreak/>
        <w:t>Summary:</w:t>
      </w:r>
    </w:p>
    <w:p w:rsidR="00CB7528" w:rsidRDefault="006B4878">
      <w:r>
        <w:tab/>
        <w:t>We have shown that there are many different opti</w:t>
      </w:r>
      <w:r>
        <w:t>ons to consider in the design and construction of our solar / wind power data logger system.  Many of our decisions for this project involve choosing components and devices which will be able to withstand the elements, be reliable and relatively autonomous</w:t>
      </w:r>
      <w:r>
        <w:t>, and minimize power consumption of the system while trying to stay within the limits of the provided project budget.  As can be seen from our timeline, we plan to have a breadboarded prototype of the system with the necessary programming and coding comple</w:t>
      </w:r>
      <w:r>
        <w:t xml:space="preserve">ted by the end of this semester.  We will spend the following semester designing a PCB for our circuit and fabricating durable housing and mounting for the device so that we will have a fully functional solar and wind power data logging system that can be </w:t>
      </w:r>
      <w:r>
        <w:t>deployed at a location to measure sources of renewable energy.</w:t>
      </w:r>
    </w:p>
    <w:p w:rsidR="00CB7528" w:rsidRDefault="006B4878">
      <w:r>
        <w:tab/>
        <w:t>The data acquisition device that we plan on designing will be able to solve the problem of not knowing what type of renewable energy system is best for a certain location.  By measuring the am</w:t>
      </w:r>
      <w:r>
        <w:t xml:space="preserve">ount of available solar energy and wind energy at a location, we can provide a recommendation as to what type of off-grid power system would be most feasible for the location. </w:t>
      </w:r>
    </w:p>
    <w:sectPr w:rsidR="00CB7528">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B4878">
      <w:pPr>
        <w:spacing w:line="240" w:lineRule="auto"/>
      </w:pPr>
      <w:r>
        <w:separator/>
      </w:r>
    </w:p>
  </w:endnote>
  <w:endnote w:type="continuationSeparator" w:id="0">
    <w:p w:rsidR="00000000" w:rsidRDefault="006B48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528" w:rsidRDefault="006B4878">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B4878">
      <w:pPr>
        <w:spacing w:line="240" w:lineRule="auto"/>
      </w:pPr>
      <w:r>
        <w:separator/>
      </w:r>
    </w:p>
  </w:footnote>
  <w:footnote w:type="continuationSeparator" w:id="0">
    <w:p w:rsidR="00000000" w:rsidRDefault="006B487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F623B"/>
    <w:multiLevelType w:val="multilevel"/>
    <w:tmpl w:val="5B041FD6"/>
    <w:lvl w:ilvl="0">
      <w:start w:val="1"/>
      <w:numFmt w:val="bullet"/>
      <w:lvlText w:val="●"/>
      <w:lvlJc w:val="left"/>
      <w:pPr>
        <w:ind w:left="720" w:firstLine="360"/>
      </w:pPr>
      <w:rPr>
        <w:rFonts w:ascii="Arial" w:eastAsia="Arial" w:hAnsi="Arial" w:cs="Arial"/>
        <w:b w:val="0"/>
        <w:i w:val="0"/>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4"/>
        <w:u w:val="none"/>
        <w:vertAlign w:val="baseline"/>
      </w:rPr>
    </w:lvl>
  </w:abstractNum>
  <w:abstractNum w:abstractNumId="1">
    <w:nsid w:val="0ECF3BB3"/>
    <w:multiLevelType w:val="multilevel"/>
    <w:tmpl w:val="1F4E38B4"/>
    <w:lvl w:ilvl="0">
      <w:start w:val="1"/>
      <w:numFmt w:val="bullet"/>
      <w:lvlText w:val="●"/>
      <w:lvlJc w:val="left"/>
      <w:pPr>
        <w:ind w:left="720" w:firstLine="360"/>
      </w:pPr>
      <w:rPr>
        <w:rFonts w:ascii="Arial" w:eastAsia="Arial" w:hAnsi="Arial" w:cs="Arial"/>
        <w:b w:val="0"/>
        <w:i w:val="0"/>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4"/>
        <w:u w:val="none"/>
        <w:vertAlign w:val="baseline"/>
      </w:rPr>
    </w:lvl>
  </w:abstractNum>
  <w:abstractNum w:abstractNumId="2">
    <w:nsid w:val="12E52221"/>
    <w:multiLevelType w:val="multilevel"/>
    <w:tmpl w:val="283021AA"/>
    <w:lvl w:ilvl="0">
      <w:start w:val="1"/>
      <w:numFmt w:val="bullet"/>
      <w:lvlText w:val="●"/>
      <w:lvlJc w:val="left"/>
      <w:pPr>
        <w:ind w:left="720" w:firstLine="360"/>
      </w:pPr>
      <w:rPr>
        <w:rFonts w:ascii="Arial" w:eastAsia="Arial" w:hAnsi="Arial" w:cs="Arial"/>
        <w:b w:val="0"/>
        <w:i w:val="0"/>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4"/>
        <w:u w:val="none"/>
        <w:vertAlign w:val="baseline"/>
      </w:rPr>
    </w:lvl>
  </w:abstractNum>
  <w:abstractNum w:abstractNumId="3">
    <w:nsid w:val="592658B5"/>
    <w:multiLevelType w:val="multilevel"/>
    <w:tmpl w:val="ABEE378A"/>
    <w:lvl w:ilvl="0">
      <w:start w:val="1"/>
      <w:numFmt w:val="bullet"/>
      <w:lvlText w:val="●"/>
      <w:lvlJc w:val="left"/>
      <w:pPr>
        <w:ind w:left="720" w:firstLine="360"/>
      </w:pPr>
      <w:rPr>
        <w:rFonts w:ascii="Arial" w:eastAsia="Arial" w:hAnsi="Arial" w:cs="Arial"/>
        <w:b w:val="0"/>
        <w:i/>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smallCaps w:val="0"/>
        <w:strike w:val="0"/>
        <w:color w:val="000000"/>
        <w:sz w:val="24"/>
        <w:u w:val="none"/>
        <w:vertAlign w:val="baseline"/>
      </w:rPr>
    </w:lvl>
  </w:abstractNum>
  <w:abstractNum w:abstractNumId="4">
    <w:nsid w:val="6D4E1129"/>
    <w:multiLevelType w:val="multilevel"/>
    <w:tmpl w:val="002AA92E"/>
    <w:lvl w:ilvl="0">
      <w:start w:val="1"/>
      <w:numFmt w:val="bullet"/>
      <w:lvlText w:val="●"/>
      <w:lvlJc w:val="left"/>
      <w:pPr>
        <w:ind w:left="720" w:firstLine="360"/>
      </w:pPr>
      <w:rPr>
        <w:rFonts w:ascii="Arial" w:eastAsia="Arial" w:hAnsi="Arial" w:cs="Arial"/>
        <w:b w:val="0"/>
        <w:i w:val="0"/>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4"/>
        <w:u w:val="none"/>
        <w:vertAlign w:val="baseline"/>
      </w:rPr>
    </w:lvl>
  </w:abstractNum>
  <w:abstractNum w:abstractNumId="5">
    <w:nsid w:val="6DA512B7"/>
    <w:multiLevelType w:val="multilevel"/>
    <w:tmpl w:val="65D65166"/>
    <w:lvl w:ilvl="0">
      <w:start w:val="1"/>
      <w:numFmt w:val="bullet"/>
      <w:lvlText w:val="●"/>
      <w:lvlJc w:val="left"/>
      <w:pPr>
        <w:ind w:left="720" w:firstLine="360"/>
      </w:pPr>
      <w:rPr>
        <w:rFonts w:ascii="Arial" w:eastAsia="Arial" w:hAnsi="Arial" w:cs="Arial"/>
        <w:b w:val="0"/>
        <w:i w:val="0"/>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4"/>
        <w:u w:val="none"/>
        <w:vertAlign w:val="baseline"/>
      </w:rPr>
    </w:lvl>
  </w:abstractNum>
  <w:abstractNum w:abstractNumId="6">
    <w:nsid w:val="6ED70110"/>
    <w:multiLevelType w:val="multilevel"/>
    <w:tmpl w:val="EB3A90EA"/>
    <w:lvl w:ilvl="0">
      <w:start w:val="1"/>
      <w:numFmt w:val="bullet"/>
      <w:lvlText w:val="●"/>
      <w:lvlJc w:val="left"/>
      <w:pPr>
        <w:ind w:left="720" w:firstLine="360"/>
      </w:pPr>
      <w:rPr>
        <w:rFonts w:ascii="Arial" w:eastAsia="Arial" w:hAnsi="Arial" w:cs="Arial"/>
        <w:b w:val="0"/>
        <w:i w:val="0"/>
        <w:smallCaps w:val="0"/>
        <w:strike w:val="0"/>
        <w:color w:val="000000"/>
        <w:sz w:val="24"/>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4"/>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4"/>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4"/>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4"/>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4"/>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4"/>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4"/>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4"/>
        <w:u w:val="none"/>
        <w:vertAlign w:val="baseline"/>
      </w:rPr>
    </w:lvl>
  </w:abstractNum>
  <w:num w:numId="1">
    <w:abstractNumId w:val="1"/>
  </w:num>
  <w:num w:numId="2">
    <w:abstractNumId w:val="3"/>
  </w:num>
  <w:num w:numId="3">
    <w:abstractNumId w:val="2"/>
  </w:num>
  <w:num w:numId="4">
    <w:abstractNumId w:val="5"/>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CB7528"/>
    <w:rsid w:val="006B4878"/>
    <w:rsid w:val="00CB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2569</Words>
  <Characters>14649</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Options Considered.docx</vt:lpstr>
    </vt:vector>
  </TitlesOfParts>
  <Company>North Dakota State University</Company>
  <LinksUpToDate>false</LinksUpToDate>
  <CharactersWithSpaces>17184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Options Considered.docx</dc:title>
  <cp:lastModifiedBy>darrin.paulson</cp:lastModifiedBy>
  <cp:revision>2</cp:revision>
  <dcterms:created xsi:type="dcterms:W3CDTF">2013-12-11T21:57:00Z</dcterms:created>
  <dcterms:modified xsi:type="dcterms:W3CDTF">2013-12-11T21:57:00Z</dcterms:modified>
</cp:coreProperties>
</file>